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3DB10" w14:textId="77777777" w:rsidR="006F2B66" w:rsidRDefault="006F2B66" w:rsidP="007B3AC5">
      <w:pPr>
        <w:autoSpaceDE w:val="0"/>
        <w:autoSpaceDN w:val="0"/>
        <w:adjustRightInd w:val="0"/>
        <w:jc w:val="center"/>
        <w:rPr>
          <w:sz w:val="48"/>
          <w:szCs w:val="48"/>
        </w:rPr>
      </w:pPr>
    </w:p>
    <w:p w14:paraId="0500E32A" w14:textId="77777777" w:rsidR="006F2B66" w:rsidRDefault="006F2B66" w:rsidP="007B3AC5">
      <w:pPr>
        <w:autoSpaceDE w:val="0"/>
        <w:autoSpaceDN w:val="0"/>
        <w:adjustRightInd w:val="0"/>
        <w:jc w:val="center"/>
        <w:rPr>
          <w:sz w:val="48"/>
          <w:szCs w:val="48"/>
        </w:rPr>
      </w:pPr>
    </w:p>
    <w:p w14:paraId="36AD4C38" w14:textId="77777777" w:rsidR="006F2B66" w:rsidRDefault="006F2B66" w:rsidP="007B3AC5">
      <w:pPr>
        <w:autoSpaceDE w:val="0"/>
        <w:autoSpaceDN w:val="0"/>
        <w:adjustRightInd w:val="0"/>
        <w:jc w:val="center"/>
        <w:rPr>
          <w:sz w:val="48"/>
          <w:szCs w:val="48"/>
        </w:rPr>
      </w:pPr>
    </w:p>
    <w:p w14:paraId="28CAD5AD" w14:textId="77777777" w:rsidR="006F2B66" w:rsidRDefault="006F2B66" w:rsidP="007B3AC5">
      <w:pPr>
        <w:autoSpaceDE w:val="0"/>
        <w:autoSpaceDN w:val="0"/>
        <w:adjustRightInd w:val="0"/>
        <w:jc w:val="center"/>
        <w:rPr>
          <w:sz w:val="48"/>
          <w:szCs w:val="48"/>
        </w:rPr>
      </w:pPr>
    </w:p>
    <w:p w14:paraId="673DE97C" w14:textId="77777777" w:rsidR="006F2B66" w:rsidRDefault="006F2B66" w:rsidP="007B3AC5">
      <w:pPr>
        <w:autoSpaceDE w:val="0"/>
        <w:autoSpaceDN w:val="0"/>
        <w:adjustRightInd w:val="0"/>
        <w:jc w:val="center"/>
        <w:rPr>
          <w:sz w:val="48"/>
          <w:szCs w:val="48"/>
        </w:rPr>
      </w:pPr>
    </w:p>
    <w:p w14:paraId="0CD9C32C" w14:textId="32D4D953" w:rsidR="007B3AC5" w:rsidRDefault="007B3AC5" w:rsidP="007B3AC5">
      <w:pPr>
        <w:autoSpaceDE w:val="0"/>
        <w:autoSpaceDN w:val="0"/>
        <w:adjustRightInd w:val="0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Appendix </w:t>
      </w:r>
      <w:r w:rsidR="00362FA2">
        <w:rPr>
          <w:sz w:val="48"/>
          <w:szCs w:val="48"/>
        </w:rPr>
        <w:t>5</w:t>
      </w:r>
    </w:p>
    <w:p w14:paraId="1921235D" w14:textId="77777777" w:rsidR="007B3AC5" w:rsidRDefault="007B3AC5" w:rsidP="007B3AC5">
      <w:pPr>
        <w:autoSpaceDE w:val="0"/>
        <w:autoSpaceDN w:val="0"/>
        <w:adjustRightInd w:val="0"/>
        <w:jc w:val="center"/>
        <w:rPr>
          <w:sz w:val="48"/>
          <w:szCs w:val="48"/>
        </w:rPr>
      </w:pPr>
    </w:p>
    <w:p w14:paraId="275658FD" w14:textId="307A137A" w:rsidR="007B3AC5" w:rsidRDefault="007B3AC5" w:rsidP="007B3AC5">
      <w:pPr>
        <w:autoSpaceDE w:val="0"/>
        <w:autoSpaceDN w:val="0"/>
        <w:adjustRightInd w:val="0"/>
        <w:jc w:val="center"/>
        <w:rPr>
          <w:sz w:val="48"/>
          <w:szCs w:val="48"/>
        </w:rPr>
      </w:pPr>
      <w:r>
        <w:rPr>
          <w:sz w:val="48"/>
          <w:szCs w:val="48"/>
        </w:rPr>
        <w:t>Severe Weather Emergency</w:t>
      </w:r>
    </w:p>
    <w:p w14:paraId="36A0B036" w14:textId="77777777" w:rsidR="007B3AC5" w:rsidRDefault="007B3AC5" w:rsidP="007B3AC5">
      <w:pPr>
        <w:autoSpaceDE w:val="0"/>
        <w:autoSpaceDN w:val="0"/>
        <w:adjustRightInd w:val="0"/>
        <w:jc w:val="center"/>
        <w:rPr>
          <w:sz w:val="48"/>
          <w:szCs w:val="48"/>
        </w:rPr>
      </w:pPr>
    </w:p>
    <w:p w14:paraId="4D94DA56" w14:textId="77777777" w:rsidR="007B3AC5" w:rsidRDefault="007B3AC5" w:rsidP="007B3AC5">
      <w:pPr>
        <w:autoSpaceDE w:val="0"/>
        <w:autoSpaceDN w:val="0"/>
        <w:adjustRightInd w:val="0"/>
        <w:jc w:val="center"/>
        <w:rPr>
          <w:sz w:val="48"/>
          <w:szCs w:val="48"/>
        </w:rPr>
      </w:pPr>
      <w:r>
        <w:rPr>
          <w:sz w:val="48"/>
          <w:szCs w:val="48"/>
        </w:rPr>
        <w:t>Procedures</w:t>
      </w:r>
    </w:p>
    <w:p w14:paraId="29130D8D" w14:textId="77777777" w:rsidR="009D5AD3" w:rsidRDefault="009D5AD3" w:rsidP="007B3AC5">
      <w:pPr>
        <w:jc w:val="center"/>
      </w:pPr>
    </w:p>
    <w:p w14:paraId="03DBCB23" w14:textId="77777777" w:rsidR="009D5AD3" w:rsidRDefault="009D5AD3" w:rsidP="007B3AC5">
      <w:pPr>
        <w:jc w:val="center"/>
      </w:pPr>
    </w:p>
    <w:p w14:paraId="5BE25760" w14:textId="557E5486" w:rsidR="009D5AD3" w:rsidRDefault="009D5AD3" w:rsidP="007B3AC5">
      <w:pPr>
        <w:jc w:val="center"/>
      </w:pPr>
    </w:p>
    <w:p w14:paraId="2B27C824" w14:textId="6A7D85D9" w:rsidR="009D5AD3" w:rsidRDefault="00720D06" w:rsidP="007B3AC5">
      <w:pPr>
        <w:jc w:val="center"/>
      </w:pPr>
      <w:r>
        <w:rPr>
          <w:noProof/>
          <w14:ligatures w14:val="standardContextual"/>
        </w:rPr>
        <w:drawing>
          <wp:anchor distT="0" distB="0" distL="114300" distR="114300" simplePos="0" relativeHeight="251656704" behindDoc="0" locked="0" layoutInCell="1" allowOverlap="1" wp14:anchorId="53FD535E" wp14:editId="2FEB29B9">
            <wp:simplePos x="0" y="0"/>
            <wp:positionH relativeFrom="column">
              <wp:posOffset>1152525</wp:posOffset>
            </wp:positionH>
            <wp:positionV relativeFrom="paragraph">
              <wp:posOffset>100330</wp:posOffset>
            </wp:positionV>
            <wp:extent cx="4069896" cy="3165475"/>
            <wp:effectExtent l="0" t="0" r="6985" b="0"/>
            <wp:wrapNone/>
            <wp:docPr id="1168452580" name="Picture 1" descr="A logo with stars and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452580" name="Picture 1" descr="A logo with stars and a circl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9896" cy="316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BE2707" w14:textId="735BB935" w:rsidR="009D5AD3" w:rsidRDefault="009D5AD3" w:rsidP="007B3AC5">
      <w:pPr>
        <w:jc w:val="center"/>
      </w:pPr>
    </w:p>
    <w:p w14:paraId="62890376" w14:textId="6C84C89F" w:rsidR="007B3AC5" w:rsidRPr="007B3AC5" w:rsidRDefault="007B3AC5" w:rsidP="007B3AC5">
      <w:pPr>
        <w:jc w:val="center"/>
        <w:rPr>
          <w:rFonts w:ascii="Trebuchet MS" w:hAnsi="Trebuchet MS"/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br w:type="page"/>
      </w:r>
    </w:p>
    <w:p w14:paraId="3D56A720" w14:textId="77777777" w:rsidR="007B3AC5" w:rsidRPr="007B3AC5" w:rsidRDefault="007B3AC5" w:rsidP="007B3AC5">
      <w:pPr>
        <w:jc w:val="center"/>
        <w:rPr>
          <w:rFonts w:ascii="Trebuchet MS" w:hAnsi="Trebuchet MS"/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056479F" w14:textId="77777777" w:rsidR="007B3AC5" w:rsidRPr="007B3AC5" w:rsidRDefault="007B3AC5" w:rsidP="007B3AC5">
      <w:pPr>
        <w:jc w:val="center"/>
        <w:rPr>
          <w:rFonts w:ascii="Trebuchet MS" w:hAnsi="Trebuchet MS"/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906862A" w14:textId="77777777" w:rsidR="007B3AC5" w:rsidRPr="007B3AC5" w:rsidRDefault="007B3AC5" w:rsidP="007B3AC5">
      <w:pPr>
        <w:jc w:val="center"/>
        <w:rPr>
          <w:rFonts w:ascii="Trebuchet MS" w:hAnsi="Trebuchet MS"/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304435F" w14:textId="77777777" w:rsidR="003606FF" w:rsidRPr="003606FF" w:rsidRDefault="003606FF" w:rsidP="003606FF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  <w:r w:rsidRPr="003606FF">
        <w:rPr>
          <w:b/>
          <w:bCs/>
          <w:sz w:val="48"/>
          <w:szCs w:val="48"/>
        </w:rPr>
        <w:t>Severe Weather Emergency</w:t>
      </w:r>
    </w:p>
    <w:p w14:paraId="65996495" w14:textId="77777777" w:rsidR="003606FF" w:rsidRPr="003606FF" w:rsidRDefault="003606FF" w:rsidP="003606FF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14:paraId="48B49680" w14:textId="77777777" w:rsidR="003606FF" w:rsidRPr="003606FF" w:rsidRDefault="003606FF" w:rsidP="003606FF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  <w:r w:rsidRPr="003606FF">
        <w:rPr>
          <w:b/>
          <w:bCs/>
          <w:sz w:val="48"/>
          <w:szCs w:val="48"/>
        </w:rPr>
        <w:t>Procedures</w:t>
      </w:r>
    </w:p>
    <w:p w14:paraId="45689B4F" w14:textId="77777777" w:rsidR="007B3AC5" w:rsidRPr="007B3AC5" w:rsidRDefault="007B3AC5" w:rsidP="007B3AC5">
      <w:pPr>
        <w:jc w:val="center"/>
        <w:rPr>
          <w:rFonts w:ascii="Trebuchet MS" w:hAnsi="Trebuchet MS"/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91B0036" w14:textId="77777777" w:rsidR="007B3AC5" w:rsidRPr="007B3AC5" w:rsidRDefault="007B3AC5" w:rsidP="007B3AC5">
      <w:pPr>
        <w:jc w:val="center"/>
        <w:rPr>
          <w:rFonts w:ascii="Trebuchet MS" w:hAnsi="Trebuchet MS"/>
          <w:b/>
          <w:color w:val="0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B3AC5">
        <w:rPr>
          <w:rFonts w:ascii="Trebuchet MS" w:hAnsi="Trebuchet MS"/>
          <w:b/>
          <w:color w:val="0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TABLE OF CONTENTS</w:t>
      </w:r>
    </w:p>
    <w:p w14:paraId="7BE401A3" w14:textId="77777777" w:rsidR="007B3AC5" w:rsidRPr="007B3AC5" w:rsidRDefault="007B3AC5" w:rsidP="007B3AC5">
      <w:pPr>
        <w:jc w:val="center"/>
        <w:rPr>
          <w:rFonts w:ascii="Trebuchet MS" w:hAnsi="Trebuchet MS"/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51FCB3D" w14:textId="77777777" w:rsidR="007B3AC5" w:rsidRPr="007B3AC5" w:rsidRDefault="007B3AC5" w:rsidP="00B62DED">
      <w:pPr>
        <w:tabs>
          <w:tab w:val="left" w:pos="720"/>
        </w:tabs>
        <w:rPr>
          <w:rFonts w:ascii="Trebuchet MS" w:hAnsi="Trebuchet MS"/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B3AC5">
        <w:rPr>
          <w:rFonts w:ascii="Trebuchet MS" w:hAnsi="Trebuchet MS"/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7B3AC5">
        <w:rPr>
          <w:rFonts w:ascii="Trebuchet MS" w:hAnsi="Trebuchet MS"/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7B3AC5">
        <w:rPr>
          <w:rFonts w:ascii="Trebuchet MS" w:hAnsi="Trebuchet MS"/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3AA2EE08" w14:textId="17927663" w:rsidR="007D0E94" w:rsidRDefault="004B292B" w:rsidP="007D0E94">
      <w:pPr>
        <w:pStyle w:val="ListParagraph"/>
        <w:numPr>
          <w:ilvl w:val="0"/>
          <w:numId w:val="2"/>
        </w:numPr>
        <w:tabs>
          <w:tab w:val="right" w:leader="dot" w:pos="7200"/>
        </w:tabs>
        <w:rPr>
          <w:rFonts w:ascii="Trebuchet MS" w:hAnsi="Trebuchet MS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B292B">
        <w:rPr>
          <w:rFonts w:ascii="Trebuchet MS" w:hAnsi="Trebuchet MS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Outdoor Siren </w:t>
      </w:r>
      <w:r w:rsidR="009F3E24">
        <w:rPr>
          <w:rFonts w:ascii="Trebuchet MS" w:hAnsi="Trebuchet MS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Purpose</w:t>
      </w:r>
      <w:r w:rsidR="00894A97">
        <w:rPr>
          <w:rFonts w:ascii="Trebuchet MS" w:hAnsi="Trebuchet MS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and Function</w:t>
      </w:r>
      <w:r w:rsidR="007D0E94">
        <w:rPr>
          <w:rFonts w:ascii="Trebuchet MS" w:hAnsi="Trebuchet MS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</w:p>
    <w:p w14:paraId="5250E9A5" w14:textId="7F31D0D6" w:rsidR="003C503E" w:rsidRPr="007D0E94" w:rsidRDefault="007D0E94" w:rsidP="005701EB">
      <w:pPr>
        <w:pStyle w:val="ListParagraph"/>
        <w:numPr>
          <w:ilvl w:val="0"/>
          <w:numId w:val="2"/>
        </w:numPr>
        <w:tabs>
          <w:tab w:val="right" w:leader="dot" w:pos="7200"/>
        </w:tabs>
        <w:rPr>
          <w:rFonts w:ascii="Trebuchet MS" w:hAnsi="Trebuchet MS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0E94">
        <w:rPr>
          <w:rFonts w:ascii="Trebuchet MS" w:hAnsi="Trebuchet MS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Severe Weather Notifications</w:t>
      </w:r>
      <w:r w:rsidR="003606FF" w:rsidRPr="007D0E94">
        <w:rPr>
          <w:rFonts w:ascii="Trebuchet MS" w:hAnsi="Trebuchet MS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</w:p>
    <w:p w14:paraId="58F3E5B9" w14:textId="57BD3FFE" w:rsidR="00D06FFD" w:rsidRPr="00E07FF6" w:rsidRDefault="00A714E5" w:rsidP="00E07FF6">
      <w:pPr>
        <w:pStyle w:val="ListParagraph"/>
        <w:numPr>
          <w:ilvl w:val="0"/>
          <w:numId w:val="2"/>
        </w:numPr>
        <w:tabs>
          <w:tab w:val="right" w:leader="dot" w:pos="7200"/>
        </w:tabs>
        <w:rPr>
          <w:rFonts w:ascii="Trebuchet MS" w:hAnsi="Trebuchet MS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rebuchet MS" w:hAnsi="Trebuchet MS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Outdoor Siren </w:t>
      </w:r>
      <w:r w:rsidR="00D06FFD">
        <w:rPr>
          <w:rFonts w:ascii="Trebuchet MS" w:hAnsi="Trebuchet MS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Procedures</w:t>
      </w:r>
      <w:r w:rsidR="00D06FFD" w:rsidRPr="00E07FF6">
        <w:rPr>
          <w:rFonts w:ascii="Trebuchet MS" w:hAnsi="Trebuchet MS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</w:p>
    <w:p w14:paraId="41B87F07" w14:textId="4056B1E8" w:rsidR="009F3E24" w:rsidRPr="00D06FFD" w:rsidRDefault="00D06FFD" w:rsidP="00D06FFD">
      <w:pPr>
        <w:pStyle w:val="ListParagraph"/>
        <w:numPr>
          <w:ilvl w:val="0"/>
          <w:numId w:val="2"/>
        </w:numPr>
        <w:tabs>
          <w:tab w:val="right" w:leader="dot" w:pos="7200"/>
        </w:tabs>
        <w:rPr>
          <w:rFonts w:ascii="Trebuchet MS" w:hAnsi="Trebuchet MS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6FFD">
        <w:rPr>
          <w:rFonts w:ascii="Trebuchet MS" w:hAnsi="Trebuchet MS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Outdoor Siren Testing / Maintenance</w:t>
      </w:r>
    </w:p>
    <w:p w14:paraId="39728E72" w14:textId="0585A84F" w:rsidR="004B292B" w:rsidRDefault="004B292B" w:rsidP="00024379">
      <w:pPr>
        <w:tabs>
          <w:tab w:val="right" w:leader="dot" w:pos="7200"/>
        </w:tabs>
        <w:jc w:val="center"/>
      </w:pPr>
    </w:p>
    <w:p w14:paraId="1CC743EE" w14:textId="77777777" w:rsidR="00DD4FED" w:rsidRDefault="00DD4FED" w:rsidP="00024379">
      <w:pPr>
        <w:tabs>
          <w:tab w:val="right" w:leader="dot" w:pos="7200"/>
        </w:tabs>
        <w:jc w:val="center"/>
      </w:pPr>
    </w:p>
    <w:p w14:paraId="5FE7B9E7" w14:textId="77777777" w:rsidR="00DD4FED" w:rsidRDefault="00DD4FED" w:rsidP="00024379">
      <w:pPr>
        <w:tabs>
          <w:tab w:val="right" w:leader="dot" w:pos="7200"/>
        </w:tabs>
        <w:jc w:val="center"/>
      </w:pPr>
    </w:p>
    <w:p w14:paraId="7268B42D" w14:textId="77777777" w:rsidR="00DD4FED" w:rsidRDefault="00DD4FED" w:rsidP="00024379">
      <w:pPr>
        <w:tabs>
          <w:tab w:val="right" w:leader="dot" w:pos="7200"/>
        </w:tabs>
        <w:jc w:val="center"/>
      </w:pPr>
    </w:p>
    <w:p w14:paraId="4987B068" w14:textId="77777777" w:rsidR="00DD4FED" w:rsidRDefault="00DD4FED" w:rsidP="00024379">
      <w:pPr>
        <w:tabs>
          <w:tab w:val="right" w:leader="dot" w:pos="7200"/>
        </w:tabs>
        <w:jc w:val="center"/>
      </w:pPr>
    </w:p>
    <w:p w14:paraId="6324A2AF" w14:textId="77777777" w:rsidR="00DD4FED" w:rsidRDefault="00DD4FED" w:rsidP="00024379">
      <w:pPr>
        <w:tabs>
          <w:tab w:val="right" w:leader="dot" w:pos="7200"/>
        </w:tabs>
        <w:jc w:val="center"/>
      </w:pPr>
    </w:p>
    <w:p w14:paraId="0B12986B" w14:textId="77777777" w:rsidR="00DD4FED" w:rsidRDefault="00DD4FED" w:rsidP="00024379">
      <w:pPr>
        <w:tabs>
          <w:tab w:val="right" w:leader="dot" w:pos="7200"/>
        </w:tabs>
        <w:jc w:val="center"/>
      </w:pPr>
    </w:p>
    <w:p w14:paraId="0D2F8167" w14:textId="77777777" w:rsidR="00DD4FED" w:rsidRDefault="00DD4FED" w:rsidP="00024379">
      <w:pPr>
        <w:tabs>
          <w:tab w:val="right" w:leader="dot" w:pos="7200"/>
        </w:tabs>
        <w:jc w:val="center"/>
      </w:pPr>
    </w:p>
    <w:p w14:paraId="4E0539F7" w14:textId="77777777" w:rsidR="00DD4FED" w:rsidRDefault="00DD4FED" w:rsidP="00024379">
      <w:pPr>
        <w:tabs>
          <w:tab w:val="right" w:leader="dot" w:pos="7200"/>
        </w:tabs>
        <w:jc w:val="center"/>
      </w:pPr>
    </w:p>
    <w:p w14:paraId="07DDB579" w14:textId="77777777" w:rsidR="00DD4FED" w:rsidRDefault="00DD4FED" w:rsidP="00024379">
      <w:pPr>
        <w:tabs>
          <w:tab w:val="right" w:leader="dot" w:pos="7200"/>
        </w:tabs>
        <w:jc w:val="center"/>
      </w:pPr>
    </w:p>
    <w:p w14:paraId="6F7AB3CE" w14:textId="77777777" w:rsidR="00DD4FED" w:rsidRDefault="00DD4FED" w:rsidP="00024379">
      <w:pPr>
        <w:tabs>
          <w:tab w:val="right" w:leader="dot" w:pos="7200"/>
        </w:tabs>
        <w:jc w:val="center"/>
      </w:pPr>
    </w:p>
    <w:p w14:paraId="24AA8102" w14:textId="77777777" w:rsidR="00DD4FED" w:rsidRDefault="00DD4FED" w:rsidP="00024379">
      <w:pPr>
        <w:tabs>
          <w:tab w:val="right" w:leader="dot" w:pos="7200"/>
        </w:tabs>
        <w:jc w:val="center"/>
      </w:pPr>
    </w:p>
    <w:p w14:paraId="477C7EF7" w14:textId="77777777" w:rsidR="00DD4FED" w:rsidRDefault="00DD4FED" w:rsidP="00024379">
      <w:pPr>
        <w:tabs>
          <w:tab w:val="right" w:leader="dot" w:pos="7200"/>
        </w:tabs>
        <w:jc w:val="center"/>
      </w:pPr>
    </w:p>
    <w:p w14:paraId="71C127F4" w14:textId="77777777" w:rsidR="00DD4FED" w:rsidRDefault="00DD4FED" w:rsidP="00024379">
      <w:pPr>
        <w:tabs>
          <w:tab w:val="right" w:leader="dot" w:pos="7200"/>
        </w:tabs>
        <w:jc w:val="center"/>
      </w:pPr>
    </w:p>
    <w:p w14:paraId="5AB94286" w14:textId="77777777" w:rsidR="00DD4FED" w:rsidRDefault="00DD4FED" w:rsidP="00024379">
      <w:pPr>
        <w:tabs>
          <w:tab w:val="right" w:leader="dot" w:pos="7200"/>
        </w:tabs>
        <w:jc w:val="center"/>
      </w:pPr>
    </w:p>
    <w:p w14:paraId="18D0A589" w14:textId="77777777" w:rsidR="00DD4FED" w:rsidRDefault="00DD4FED" w:rsidP="00024379">
      <w:pPr>
        <w:tabs>
          <w:tab w:val="right" w:leader="dot" w:pos="7200"/>
        </w:tabs>
        <w:jc w:val="center"/>
      </w:pPr>
    </w:p>
    <w:p w14:paraId="053FA20E" w14:textId="77777777" w:rsidR="00DD4FED" w:rsidRDefault="00DD4FED" w:rsidP="00024379">
      <w:pPr>
        <w:tabs>
          <w:tab w:val="right" w:leader="dot" w:pos="7200"/>
        </w:tabs>
        <w:jc w:val="center"/>
      </w:pPr>
    </w:p>
    <w:p w14:paraId="399E2523" w14:textId="77777777" w:rsidR="00137ADB" w:rsidRDefault="00137ADB" w:rsidP="005A3C83">
      <w:pPr>
        <w:tabs>
          <w:tab w:val="right" w:leader="dot" w:pos="7200"/>
        </w:tabs>
      </w:pPr>
    </w:p>
    <w:p w14:paraId="40500A68" w14:textId="77777777" w:rsidR="00AF4DF3" w:rsidRDefault="00AF4DF3" w:rsidP="005A3C83">
      <w:pPr>
        <w:tabs>
          <w:tab w:val="right" w:leader="dot" w:pos="7200"/>
        </w:tabs>
        <w:rPr>
          <w:rFonts w:ascii="Trebuchet MS" w:hAnsi="Trebuchet MS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707CB23" w14:textId="77777777" w:rsidR="00AF4DF3" w:rsidRDefault="00AF4DF3" w:rsidP="005A3C83">
      <w:pPr>
        <w:tabs>
          <w:tab w:val="right" w:leader="dot" w:pos="7200"/>
        </w:tabs>
        <w:rPr>
          <w:rFonts w:ascii="Trebuchet MS" w:hAnsi="Trebuchet MS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86AF4FB" w14:textId="77777777" w:rsidR="00AF4DF3" w:rsidRDefault="00AF4DF3" w:rsidP="005A3C83">
      <w:pPr>
        <w:tabs>
          <w:tab w:val="right" w:leader="dot" w:pos="7200"/>
        </w:tabs>
        <w:rPr>
          <w:rFonts w:ascii="Trebuchet MS" w:hAnsi="Trebuchet MS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35F1E14" w14:textId="77777777" w:rsidR="00AF4DF3" w:rsidRDefault="00AF4DF3" w:rsidP="005A3C83">
      <w:pPr>
        <w:tabs>
          <w:tab w:val="right" w:leader="dot" w:pos="7200"/>
        </w:tabs>
        <w:rPr>
          <w:rFonts w:ascii="Trebuchet MS" w:hAnsi="Trebuchet MS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E3FCA92" w14:textId="77777777" w:rsidR="00E07FF6" w:rsidRDefault="00E07FF6" w:rsidP="005A3C83">
      <w:pPr>
        <w:tabs>
          <w:tab w:val="right" w:leader="dot" w:pos="7200"/>
        </w:tabs>
        <w:rPr>
          <w:rFonts w:ascii="Trebuchet MS" w:hAnsi="Trebuchet MS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114E212" w14:textId="77777777" w:rsidR="00E07FF6" w:rsidRDefault="00E07FF6" w:rsidP="005A3C83">
      <w:pPr>
        <w:tabs>
          <w:tab w:val="right" w:leader="dot" w:pos="7200"/>
        </w:tabs>
        <w:rPr>
          <w:rFonts w:ascii="Trebuchet MS" w:hAnsi="Trebuchet MS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0B4ECBE" w14:textId="56D8BE44" w:rsidR="00DD4FED" w:rsidRDefault="005A3C83" w:rsidP="005A3C83">
      <w:pPr>
        <w:tabs>
          <w:tab w:val="right" w:leader="dot" w:pos="7200"/>
        </w:tabs>
        <w:rPr>
          <w:rFonts w:ascii="Trebuchet MS" w:hAnsi="Trebuchet MS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A3C83">
        <w:rPr>
          <w:rFonts w:ascii="Trebuchet MS" w:hAnsi="Trebuchet MS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="00DD4FED" w:rsidRPr="005A3C83">
        <w:rPr>
          <w:rFonts w:ascii="Trebuchet MS" w:hAnsi="Trebuchet MS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utdoor Siren Purpose and Function </w:t>
      </w:r>
      <w:r>
        <w:rPr>
          <w:rFonts w:ascii="Trebuchet MS" w:hAnsi="Trebuchet MS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</w:p>
    <w:p w14:paraId="4A962CE3" w14:textId="77777777" w:rsidR="005A3C83" w:rsidRDefault="005A3C83" w:rsidP="005A3C83">
      <w:pPr>
        <w:tabs>
          <w:tab w:val="right" w:leader="dot" w:pos="7200"/>
        </w:tabs>
        <w:rPr>
          <w:rFonts w:ascii="Trebuchet MS" w:hAnsi="Trebuchet MS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57A1B16" w14:textId="4366D40E" w:rsidR="005A3C83" w:rsidRPr="005A3C83" w:rsidRDefault="00454240" w:rsidP="005A3C83">
      <w:pPr>
        <w:tabs>
          <w:tab w:val="right" w:leader="dot" w:pos="7200"/>
        </w:tabs>
      </w:pPr>
      <w:r>
        <w:t xml:space="preserve">All McCook County Cities </w:t>
      </w:r>
      <w:r w:rsidR="005A3C83" w:rsidRPr="005A3C83">
        <w:t xml:space="preserve">have installed outdoor warning siren systems to provide an additional warning of impending danger from threatening weather.  As their name implies, our sirens are pre-incident warning devices </w:t>
      </w:r>
      <w:r w:rsidR="005A3C83">
        <w:t>manufactured and installed to</w:t>
      </w:r>
      <w:r w:rsidR="005A3C83" w:rsidRPr="005A3C83">
        <w:t xml:space="preserve"> be heard when people are </w:t>
      </w:r>
      <w:r w:rsidR="005A3C83" w:rsidRPr="005A3C83">
        <w:rPr>
          <w:b/>
          <w:bCs/>
        </w:rPr>
        <w:t>out-of-doors or outside of their homes or other buildings.</w:t>
      </w:r>
      <w:r w:rsidR="005A3C83" w:rsidRPr="005A3C83">
        <w:t xml:space="preserve">  Although the outdoor warning sirens are often heard inside </w:t>
      </w:r>
      <w:r>
        <w:t xml:space="preserve">buildings, they are not designed or installed specifically to be heard inside </w:t>
      </w:r>
      <w:r w:rsidR="005A3C83" w:rsidRPr="005A3C83">
        <w:t>buildings within their geographic coverage area.</w:t>
      </w:r>
      <w:r>
        <w:br/>
      </w:r>
    </w:p>
    <w:p w14:paraId="186E094A" w14:textId="57336744" w:rsidR="005A3C83" w:rsidRPr="005A3C83" w:rsidRDefault="005A3C83" w:rsidP="005A3C83">
      <w:pPr>
        <w:tabs>
          <w:tab w:val="right" w:leader="dot" w:pos="7200"/>
        </w:tabs>
      </w:pPr>
      <w:r>
        <w:t xml:space="preserve"> You</w:t>
      </w:r>
      <w:r w:rsidRPr="005A3C83">
        <w:t xml:space="preserve"> can be prepared for severe weather by </w:t>
      </w:r>
      <w:r>
        <w:t>listening to the forecast before leaving</w:t>
      </w:r>
      <w:r w:rsidRPr="005A3C83">
        <w:t xml:space="preserve"> home.  It is recommended that every home, school</w:t>
      </w:r>
      <w:r>
        <w:t>,</w:t>
      </w:r>
      <w:r w:rsidRPr="005A3C83">
        <w:t xml:space="preserve"> and business be equipped with a </w:t>
      </w:r>
      <w:r w:rsidRPr="005A3C83">
        <w:rPr>
          <w:b/>
          <w:bCs/>
        </w:rPr>
        <w:t>NOAA All-Hazard Weather Radio</w:t>
      </w:r>
      <w:r w:rsidRPr="005A3C83">
        <w:t xml:space="preserve">. </w:t>
      </w:r>
      <w:r>
        <w:t>Detailed forecast information will be provided when severe weather watch and warning information is not being broadcast on the NOAA Weather Radio</w:t>
      </w:r>
      <w:r w:rsidRPr="005A3C83">
        <w:t xml:space="preserve">. You can also obtain local weather forecast information from commercial radio and television stations. Detailed forecasts can also be found </w:t>
      </w:r>
      <w:r w:rsidR="003529FA">
        <w:t>online</w:t>
      </w:r>
      <w:r w:rsidRPr="005A3C83">
        <w:t xml:space="preserve"> from </w:t>
      </w:r>
      <w:r w:rsidR="00454240">
        <w:t>several</w:t>
      </w:r>
      <w:r w:rsidRPr="005A3C83">
        <w:t xml:space="preserve"> sites such as </w:t>
      </w:r>
      <w:hyperlink r:id="rId6" w:tgtFrame="_blank" w:tooltip="title" w:history="1">
        <w:r w:rsidR="00454240">
          <w:rPr>
            <w:rStyle w:val="Hyperlink"/>
          </w:rPr>
          <w:t>The National Weather Service.</w:t>
        </w:r>
      </w:hyperlink>
    </w:p>
    <w:p w14:paraId="49571303" w14:textId="77777777" w:rsidR="005A3C83" w:rsidRDefault="005A3C83" w:rsidP="005A3C83">
      <w:pPr>
        <w:tabs>
          <w:tab w:val="right" w:leader="dot" w:pos="7200"/>
        </w:tabs>
      </w:pPr>
    </w:p>
    <w:p w14:paraId="1276EC05" w14:textId="0DF2011E" w:rsidR="001F6A19" w:rsidRPr="001F6A19" w:rsidRDefault="001F6A19" w:rsidP="001F6A19">
      <w:pPr>
        <w:tabs>
          <w:tab w:val="right" w:leader="dot" w:pos="7200"/>
        </w:tabs>
      </w:pPr>
      <w:r w:rsidRPr="001F6A19">
        <w:t>If you are outside when the sirens sound, seek shelter immediately</w:t>
      </w:r>
      <w:r>
        <w:t>, turn on your TV or radio to a local broadcast,</w:t>
      </w:r>
      <w:r w:rsidRPr="001F6A19">
        <w:t xml:space="preserve"> and/or listen to your NOAA All-Hazard Weather Radio to be informed of the emergency. </w:t>
      </w:r>
      <w:r w:rsidRPr="001F6A19">
        <w:rPr>
          <w:b/>
          <w:bCs/>
        </w:rPr>
        <w:t>DO NOT CALL 9-1-1 TO INQUIRE ABOUT THE SIRENS</w:t>
      </w:r>
      <w:r w:rsidR="003529FA">
        <w:t xml:space="preserve">. </w:t>
      </w:r>
      <w:r w:rsidRPr="001F6A19">
        <w:t>Seek safe shelter inside a building, preferably in the basement or lowest level</w:t>
      </w:r>
      <w:r w:rsidR="009B62BB">
        <w:t>, away</w:t>
      </w:r>
      <w:r w:rsidRPr="001F6A19">
        <w:t xml:space="preserve"> from glass, poorly anchored items</w:t>
      </w:r>
      <w:r>
        <w:t>,</w:t>
      </w:r>
      <w:r w:rsidRPr="001F6A19">
        <w:t xml:space="preserve"> or insufficiently supported objects.</w:t>
      </w:r>
      <w:r>
        <w:br/>
      </w:r>
    </w:p>
    <w:p w14:paraId="77492493" w14:textId="77777777" w:rsidR="001F6A19" w:rsidRPr="001F6A19" w:rsidRDefault="001F6A19" w:rsidP="001F6A19">
      <w:pPr>
        <w:numPr>
          <w:ilvl w:val="0"/>
          <w:numId w:val="4"/>
        </w:numPr>
        <w:tabs>
          <w:tab w:val="right" w:leader="dot" w:pos="7200"/>
        </w:tabs>
      </w:pPr>
      <w:r w:rsidRPr="001F6A19">
        <w:t>Turn on local media and monitor your weather radio.</w:t>
      </w:r>
    </w:p>
    <w:p w14:paraId="4C0D1469" w14:textId="4D234BCD" w:rsidR="001F6A19" w:rsidRPr="003576E2" w:rsidRDefault="003576E2" w:rsidP="003576E2">
      <w:pPr>
        <w:numPr>
          <w:ilvl w:val="0"/>
          <w:numId w:val="4"/>
        </w:numPr>
        <w:spacing w:before="100" w:beforeAutospacing="1" w:after="100" w:afterAutospacing="1"/>
        <w:rPr>
          <w:rFonts w:ascii="Aptos" w:hAnsi="Aptos" w:cs="Aptos"/>
        </w:rPr>
      </w:pPr>
      <w:r>
        <w:t xml:space="preserve">If a tornado or life-threatening weather is imminent, immediately seek shelter in a sturdy, well-constructed building. </w:t>
      </w:r>
      <w:r w:rsidR="0041273E">
        <w:t xml:space="preserve">A below-ground (basement) or </w:t>
      </w:r>
      <w:r>
        <w:t>certified storm shelter is best, but if this is not possible, move to the lowest level of the building and shelter in a small interior room (bathroom or closet) away from windows.</w:t>
      </w:r>
    </w:p>
    <w:p w14:paraId="2CD4E779" w14:textId="5333571A" w:rsidR="001F6A19" w:rsidRPr="001F6A19" w:rsidRDefault="001F6A19" w:rsidP="001F6A19">
      <w:pPr>
        <w:numPr>
          <w:ilvl w:val="0"/>
          <w:numId w:val="4"/>
        </w:numPr>
        <w:tabs>
          <w:tab w:val="right" w:leader="dot" w:pos="7200"/>
        </w:tabs>
      </w:pPr>
      <w:r w:rsidRPr="001F6A19">
        <w:t>If at home, follow your prepared emergency plan and keep your emergency kit within reach. See </w:t>
      </w:r>
      <w:hyperlink r:id="rId7" w:history="1">
        <w:r w:rsidRPr="001F6A19">
          <w:rPr>
            <w:rStyle w:val="Hyperlink"/>
          </w:rPr>
          <w:t>www.ready.gov</w:t>
        </w:r>
      </w:hyperlink>
      <w:r w:rsidRPr="001F6A19">
        <w:t> for instructions for assembling an emergency kit.</w:t>
      </w:r>
    </w:p>
    <w:p w14:paraId="7EC0D2F0" w14:textId="77777777" w:rsidR="001F6A19" w:rsidRPr="001F6A19" w:rsidRDefault="001F6A19" w:rsidP="001F6A19">
      <w:pPr>
        <w:numPr>
          <w:ilvl w:val="0"/>
          <w:numId w:val="4"/>
        </w:numPr>
        <w:tabs>
          <w:tab w:val="right" w:leader="dot" w:pos="7200"/>
        </w:tabs>
      </w:pPr>
      <w:r w:rsidRPr="001F6A19">
        <w:t>If at work or school, follow the established procedure and be attentive to changes in forecast information.</w:t>
      </w:r>
    </w:p>
    <w:p w14:paraId="410D55CB" w14:textId="77777777" w:rsidR="00DD4FED" w:rsidRDefault="00DD4FED" w:rsidP="001F6A19">
      <w:pPr>
        <w:tabs>
          <w:tab w:val="right" w:leader="dot" w:pos="7200"/>
        </w:tabs>
      </w:pPr>
    </w:p>
    <w:p w14:paraId="0743B7EC" w14:textId="77777777" w:rsidR="00A714E5" w:rsidRDefault="00A714E5" w:rsidP="001F6A19">
      <w:pPr>
        <w:tabs>
          <w:tab w:val="right" w:leader="dot" w:pos="7200"/>
        </w:tabs>
      </w:pPr>
    </w:p>
    <w:p w14:paraId="580C3429" w14:textId="77777777" w:rsidR="00A714E5" w:rsidRDefault="00A714E5" w:rsidP="001F6A19">
      <w:pPr>
        <w:tabs>
          <w:tab w:val="right" w:leader="dot" w:pos="7200"/>
        </w:tabs>
      </w:pPr>
    </w:p>
    <w:p w14:paraId="34B32156" w14:textId="77777777" w:rsidR="00A714E5" w:rsidRDefault="00A714E5" w:rsidP="001F6A19">
      <w:pPr>
        <w:tabs>
          <w:tab w:val="right" w:leader="dot" w:pos="7200"/>
        </w:tabs>
      </w:pPr>
    </w:p>
    <w:p w14:paraId="43DECF60" w14:textId="2030BFE2" w:rsidR="00D06FFD" w:rsidRDefault="00D06FFD" w:rsidP="001F6A19">
      <w:pPr>
        <w:tabs>
          <w:tab w:val="right" w:leader="dot" w:pos="7200"/>
        </w:tabs>
      </w:pPr>
    </w:p>
    <w:p w14:paraId="4624A9AE" w14:textId="77777777" w:rsidR="00A714E5" w:rsidRDefault="00A714E5" w:rsidP="001F6A19">
      <w:pPr>
        <w:tabs>
          <w:tab w:val="right" w:leader="dot" w:pos="7200"/>
        </w:tabs>
      </w:pPr>
    </w:p>
    <w:p w14:paraId="3928851D" w14:textId="77777777" w:rsidR="00137ADB" w:rsidRDefault="00137ADB" w:rsidP="001F6A19">
      <w:pPr>
        <w:tabs>
          <w:tab w:val="right" w:leader="dot" w:pos="7200"/>
        </w:tabs>
        <w:rPr>
          <w:rFonts w:ascii="Trebuchet MS" w:hAnsi="Trebuchet MS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1F357A2" w14:textId="77777777" w:rsidR="00137ADB" w:rsidRDefault="00137ADB" w:rsidP="001F6A19">
      <w:pPr>
        <w:tabs>
          <w:tab w:val="right" w:leader="dot" w:pos="7200"/>
        </w:tabs>
        <w:rPr>
          <w:rFonts w:ascii="Trebuchet MS" w:hAnsi="Trebuchet MS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E6FB7DD" w14:textId="77777777" w:rsidR="00137ADB" w:rsidRDefault="00137ADB" w:rsidP="001F6A19">
      <w:pPr>
        <w:tabs>
          <w:tab w:val="right" w:leader="dot" w:pos="7200"/>
        </w:tabs>
        <w:rPr>
          <w:rFonts w:ascii="Trebuchet MS" w:hAnsi="Trebuchet MS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1C61995" w14:textId="77777777" w:rsidR="00137ADB" w:rsidRDefault="00137ADB" w:rsidP="001F6A19">
      <w:pPr>
        <w:tabs>
          <w:tab w:val="right" w:leader="dot" w:pos="7200"/>
        </w:tabs>
        <w:rPr>
          <w:rFonts w:ascii="Trebuchet MS" w:hAnsi="Trebuchet MS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44BAC24" w14:textId="77777777" w:rsidR="00AF4DF3" w:rsidRDefault="00AF4DF3" w:rsidP="001F6A19">
      <w:pPr>
        <w:tabs>
          <w:tab w:val="right" w:leader="dot" w:pos="7200"/>
        </w:tabs>
        <w:rPr>
          <w:rFonts w:ascii="Trebuchet MS" w:hAnsi="Trebuchet MS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0B0C882" w14:textId="77777777" w:rsidR="00AF4DF3" w:rsidRDefault="00AF4DF3" w:rsidP="001F6A19">
      <w:pPr>
        <w:tabs>
          <w:tab w:val="right" w:leader="dot" w:pos="7200"/>
        </w:tabs>
        <w:rPr>
          <w:rFonts w:ascii="Trebuchet MS" w:hAnsi="Trebuchet MS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ACCD0BC" w14:textId="77777777" w:rsidR="00AF4DF3" w:rsidRDefault="00AF4DF3" w:rsidP="001F6A19">
      <w:pPr>
        <w:tabs>
          <w:tab w:val="right" w:leader="dot" w:pos="7200"/>
        </w:tabs>
        <w:rPr>
          <w:rFonts w:ascii="Trebuchet MS" w:hAnsi="Trebuchet MS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5127F82" w14:textId="2E7381F4" w:rsidR="008B5224" w:rsidRDefault="007D0E94" w:rsidP="001F6A19">
      <w:pPr>
        <w:tabs>
          <w:tab w:val="right" w:leader="dot" w:pos="7200"/>
        </w:tabs>
        <w:rPr>
          <w:rFonts w:ascii="Trebuchet MS" w:hAnsi="Trebuchet MS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0E94">
        <w:rPr>
          <w:rFonts w:ascii="Trebuchet MS" w:hAnsi="Trebuchet MS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Severe Weather Notifications</w:t>
      </w:r>
      <w:r w:rsidR="00605FC5">
        <w:rPr>
          <w:rFonts w:ascii="Trebuchet MS" w:hAnsi="Trebuchet MS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</w:t>
      </w:r>
    </w:p>
    <w:p w14:paraId="4D2B75F5" w14:textId="77777777" w:rsidR="00605FC5" w:rsidRDefault="00605FC5" w:rsidP="001F6A19">
      <w:pPr>
        <w:tabs>
          <w:tab w:val="right" w:leader="dot" w:pos="7200"/>
        </w:tabs>
        <w:rPr>
          <w:rFonts w:ascii="Trebuchet MS" w:hAnsi="Trebuchet MS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E88CB17" w14:textId="3F80E0C8" w:rsidR="00247EC1" w:rsidRDefault="00F115EF" w:rsidP="001F6A19">
      <w:pPr>
        <w:tabs>
          <w:tab w:val="right" w:leader="dot" w:pos="7200"/>
        </w:tabs>
      </w:pPr>
      <w:r w:rsidRPr="00F115EF">
        <w:t>When severe weather strikes, it affects everyone. From city and town residents to local store owners, schools</w:t>
      </w:r>
      <w:r>
        <w:t>,</w:t>
      </w:r>
      <w:r w:rsidRPr="00F115EF">
        <w:t xml:space="preserve"> and government agencies, </w:t>
      </w:r>
      <w:r>
        <w:t>it</w:t>
      </w:r>
      <w:r w:rsidRPr="00F115EF">
        <w:t> has the potential to disrupt everyday activities, destroy property</w:t>
      </w:r>
      <w:r>
        <w:t>,</w:t>
      </w:r>
      <w:r w:rsidRPr="00F115EF">
        <w:t xml:space="preserve"> or even take lives.</w:t>
      </w:r>
      <w:r>
        <w:t xml:space="preserve">  </w:t>
      </w:r>
      <w:r w:rsidR="00BE50D9">
        <w:t xml:space="preserve">The following describes </w:t>
      </w:r>
      <w:r w:rsidR="00247EC1">
        <w:t>typical notifications in McCook County and the actions taken during those notifications.</w:t>
      </w:r>
      <w:r w:rsidR="000F6DF0">
        <w:br/>
      </w:r>
    </w:p>
    <w:p w14:paraId="06240E5A" w14:textId="69D40C61" w:rsidR="00C525B7" w:rsidRPr="00C525B7" w:rsidRDefault="00B86F4F" w:rsidP="00C525B7">
      <w:pPr>
        <w:tabs>
          <w:tab w:val="right" w:leader="dot" w:pos="7200"/>
        </w:tabs>
      </w:pPr>
      <w:r w:rsidRPr="00B86F4F">
        <w:rPr>
          <w:b/>
          <w:bCs/>
          <w:u w:val="single"/>
        </w:rPr>
        <w:t>Severe</w:t>
      </w:r>
      <w:r>
        <w:rPr>
          <w:b/>
          <w:bCs/>
          <w:u w:val="single"/>
        </w:rPr>
        <w:t xml:space="preserve"> Weather</w:t>
      </w:r>
      <w:r w:rsidRPr="00B86F4F">
        <w:rPr>
          <w:b/>
          <w:bCs/>
          <w:u w:val="single"/>
        </w:rPr>
        <w:t xml:space="preserve"> Watches</w:t>
      </w:r>
      <w:r>
        <w:t xml:space="preserve"> -</w:t>
      </w:r>
      <w:r>
        <w:br/>
      </w:r>
      <w:r w:rsidR="00C525B7" w:rsidRPr="00C525B7">
        <w:rPr>
          <w:u w:val="single"/>
        </w:rPr>
        <w:t>Weather watch</w:t>
      </w:r>
    </w:p>
    <w:p w14:paraId="641D95DD" w14:textId="3575854F" w:rsidR="00731F41" w:rsidRDefault="004D37D9" w:rsidP="00731F41">
      <w:pPr>
        <w:tabs>
          <w:tab w:val="right" w:leader="dot" w:pos="7200"/>
        </w:tabs>
      </w:pPr>
      <w:r w:rsidRPr="004D37D9">
        <w:t>A weather watch is issued when dangerous weather conditions are likely to occur" to "A weather watch is issued when conditions are favorable for severe weather, but nothing has occurred.</w:t>
      </w:r>
      <w:r w:rsidR="000F6DF0">
        <w:br/>
      </w:r>
    </w:p>
    <w:p w14:paraId="20EB62B2" w14:textId="7CE7CFD8" w:rsidR="00731F41" w:rsidRPr="00EC505B" w:rsidRDefault="00731F41" w:rsidP="00731F41">
      <w:pPr>
        <w:tabs>
          <w:tab w:val="right" w:leader="dot" w:pos="7200"/>
        </w:tabs>
        <w:rPr>
          <w:b/>
          <w:bCs/>
          <w:u w:val="single"/>
        </w:rPr>
      </w:pPr>
      <w:r w:rsidRPr="00EC505B">
        <w:rPr>
          <w:b/>
          <w:bCs/>
          <w:u w:val="single"/>
        </w:rPr>
        <w:t>Watch </w:t>
      </w:r>
    </w:p>
    <w:p w14:paraId="01360D7A" w14:textId="77777777" w:rsidR="00731F41" w:rsidRPr="00731F41" w:rsidRDefault="00731F41" w:rsidP="00731F41">
      <w:pPr>
        <w:numPr>
          <w:ilvl w:val="0"/>
          <w:numId w:val="5"/>
        </w:numPr>
        <w:tabs>
          <w:tab w:val="right" w:leader="dot" w:pos="7200"/>
        </w:tabs>
      </w:pPr>
      <w:r w:rsidRPr="00731F41">
        <w:t>Conditions are favorable for severe weather, but it hasn't happened yet</w:t>
      </w:r>
    </w:p>
    <w:p w14:paraId="11AFA763" w14:textId="77777777" w:rsidR="00731F41" w:rsidRPr="00731F41" w:rsidRDefault="00731F41" w:rsidP="00731F41">
      <w:pPr>
        <w:numPr>
          <w:ilvl w:val="0"/>
          <w:numId w:val="5"/>
        </w:numPr>
        <w:tabs>
          <w:tab w:val="right" w:leader="dot" w:pos="7200"/>
        </w:tabs>
      </w:pPr>
      <w:r w:rsidRPr="00731F41">
        <w:t>Be alert and ready to take action</w:t>
      </w:r>
    </w:p>
    <w:p w14:paraId="1AB53EEF" w14:textId="77777777" w:rsidR="00731F41" w:rsidRPr="00731F41" w:rsidRDefault="00731F41" w:rsidP="00731F41">
      <w:pPr>
        <w:numPr>
          <w:ilvl w:val="0"/>
          <w:numId w:val="5"/>
        </w:numPr>
        <w:tabs>
          <w:tab w:val="right" w:leader="dot" w:pos="7200"/>
        </w:tabs>
      </w:pPr>
      <w:r w:rsidRPr="00731F41">
        <w:t>Get a plan in case a storm threatens</w:t>
      </w:r>
    </w:p>
    <w:p w14:paraId="30474460" w14:textId="27EF4DAB" w:rsidR="00C525B7" w:rsidRDefault="00731F41" w:rsidP="002578A7">
      <w:pPr>
        <w:numPr>
          <w:ilvl w:val="0"/>
          <w:numId w:val="5"/>
        </w:numPr>
        <w:tabs>
          <w:tab w:val="clear" w:pos="720"/>
          <w:tab w:val="left" w:pos="360"/>
          <w:tab w:val="right" w:leader="dot" w:pos="7200"/>
        </w:tabs>
      </w:pPr>
      <w:r w:rsidRPr="00731F41">
        <w:t>Listen for later information and possible warnings</w:t>
      </w:r>
      <w:r w:rsidR="000F6DF0">
        <w:br/>
      </w:r>
      <w:r w:rsidR="00137ADB">
        <w:br/>
      </w:r>
      <w:r w:rsidR="007B493A" w:rsidRPr="000F6DF0">
        <w:rPr>
          <w:b/>
          <w:bCs/>
          <w:u w:val="single"/>
        </w:rPr>
        <w:t>Actions</w:t>
      </w:r>
      <w:r w:rsidR="000F6DF0" w:rsidRPr="000F6DF0">
        <w:rPr>
          <w:b/>
          <w:bCs/>
          <w:u w:val="single"/>
        </w:rPr>
        <w:t>—</w:t>
      </w:r>
      <w:r w:rsidR="000F6DF0" w:rsidRPr="000F6DF0">
        <w:t>Emergency Management is notified through several outlets, including the Local Dispatch Center (PSAP), INWS, NOAA Weather Radio Stations, NWS Slac, Email, Text Message, and other local media sources</w:t>
      </w:r>
      <w:r w:rsidR="000F6DF0">
        <w:t xml:space="preserve">.  </w:t>
      </w:r>
      <w:r w:rsidR="00142927">
        <w:t>The situation</w:t>
      </w:r>
      <w:r w:rsidR="00A409AF">
        <w:t xml:space="preserve"> </w:t>
      </w:r>
      <w:r w:rsidR="006D1EEE">
        <w:t>is continuously monitored, and First Responders/Weather Spotters are placed in a heightened state or deployed depending on conditions.</w:t>
      </w:r>
      <w:r w:rsidR="00A409AF">
        <w:t xml:space="preserve"> </w:t>
      </w:r>
    </w:p>
    <w:p w14:paraId="5D55E34D" w14:textId="77777777" w:rsidR="005C38FD" w:rsidRPr="005C38FD" w:rsidRDefault="005C38FD" w:rsidP="005C38FD">
      <w:pPr>
        <w:tabs>
          <w:tab w:val="right" w:leader="dot" w:pos="7200"/>
        </w:tabs>
        <w:rPr>
          <w:b/>
          <w:bCs/>
          <w:u w:val="single"/>
        </w:rPr>
      </w:pPr>
      <w:r w:rsidRPr="005C38FD">
        <w:rPr>
          <w:b/>
          <w:bCs/>
          <w:u w:val="single"/>
        </w:rPr>
        <w:t>Weather warnings</w:t>
      </w:r>
    </w:p>
    <w:p w14:paraId="42FDF616" w14:textId="45E7787C" w:rsidR="005C38FD" w:rsidRDefault="005C38FD" w:rsidP="005C38FD">
      <w:pPr>
        <w:tabs>
          <w:tab w:val="right" w:leader="dot" w:pos="7200"/>
        </w:tabs>
      </w:pPr>
      <w:r w:rsidRPr="005C38FD">
        <w:t xml:space="preserve">A weather warning is generally issued to more local areas. </w:t>
      </w:r>
      <w:r>
        <w:t>It alerts communities of severe weather, such as thunderstorms, flash floods, and tornadoes. People should not travel or venture outside when a weather warning is issued. Depending on the severity of the weather alert, they may also need to evacuate a given area</w:t>
      </w:r>
      <w:r w:rsidRPr="005C38FD">
        <w:t>. If people are traveling, they should head to shelter as soon as possible.</w:t>
      </w:r>
    </w:p>
    <w:p w14:paraId="1781E367" w14:textId="77777777" w:rsidR="005C38FD" w:rsidRPr="005C38FD" w:rsidRDefault="005C38FD" w:rsidP="005C38FD">
      <w:pPr>
        <w:tabs>
          <w:tab w:val="right" w:leader="dot" w:pos="7200"/>
        </w:tabs>
      </w:pPr>
    </w:p>
    <w:p w14:paraId="2CA7C462" w14:textId="77777777" w:rsidR="00F2252A" w:rsidRPr="00F2252A" w:rsidRDefault="00F2252A" w:rsidP="00F2252A">
      <w:pPr>
        <w:tabs>
          <w:tab w:val="right" w:leader="dot" w:pos="7200"/>
        </w:tabs>
        <w:rPr>
          <w:b/>
          <w:bCs/>
          <w:u w:val="single"/>
        </w:rPr>
      </w:pPr>
      <w:r w:rsidRPr="00F2252A">
        <w:rPr>
          <w:b/>
          <w:bCs/>
          <w:u w:val="single"/>
        </w:rPr>
        <w:t>Warning </w:t>
      </w:r>
    </w:p>
    <w:p w14:paraId="3B25B98C" w14:textId="77777777" w:rsidR="00F2252A" w:rsidRPr="00F2252A" w:rsidRDefault="00F2252A" w:rsidP="00F2252A">
      <w:pPr>
        <w:numPr>
          <w:ilvl w:val="0"/>
          <w:numId w:val="6"/>
        </w:numPr>
        <w:tabs>
          <w:tab w:val="right" w:leader="dot" w:pos="7200"/>
        </w:tabs>
      </w:pPr>
      <w:r w:rsidRPr="00F2252A">
        <w:t>Severe weather is occurring or about to occur</w:t>
      </w:r>
    </w:p>
    <w:p w14:paraId="314BF073" w14:textId="77777777" w:rsidR="00F2252A" w:rsidRPr="00F2252A" w:rsidRDefault="00F2252A" w:rsidP="00F2252A">
      <w:pPr>
        <w:numPr>
          <w:ilvl w:val="0"/>
          <w:numId w:val="6"/>
        </w:numPr>
        <w:tabs>
          <w:tab w:val="right" w:leader="dot" w:pos="7200"/>
        </w:tabs>
      </w:pPr>
      <w:r w:rsidRPr="00F2252A">
        <w:t>Take action based on the emergency</w:t>
      </w:r>
    </w:p>
    <w:p w14:paraId="49543548" w14:textId="77777777" w:rsidR="00F2252A" w:rsidRPr="00F2252A" w:rsidRDefault="00F2252A" w:rsidP="00F2252A">
      <w:pPr>
        <w:numPr>
          <w:ilvl w:val="0"/>
          <w:numId w:val="6"/>
        </w:numPr>
        <w:tabs>
          <w:tab w:val="right" w:leader="dot" w:pos="7200"/>
        </w:tabs>
      </w:pPr>
      <w:r w:rsidRPr="00F2252A">
        <w:t>Weather conditions pose a threat to life or property</w:t>
      </w:r>
    </w:p>
    <w:p w14:paraId="3E8CEC44" w14:textId="1F96DD39" w:rsidR="00F2252A" w:rsidRPr="00F2252A" w:rsidRDefault="00F2252A" w:rsidP="00F2252A">
      <w:pPr>
        <w:numPr>
          <w:ilvl w:val="0"/>
          <w:numId w:val="6"/>
        </w:numPr>
        <w:tabs>
          <w:tab w:val="right" w:leader="dot" w:pos="7200"/>
        </w:tabs>
      </w:pPr>
      <w:r w:rsidRPr="00F2252A">
        <w:t>People in the path of the storm need to take protective action</w:t>
      </w:r>
      <w:r w:rsidR="000F6DF0">
        <w:br/>
      </w:r>
    </w:p>
    <w:p w14:paraId="7874447D" w14:textId="079967CC" w:rsidR="00247EC1" w:rsidRDefault="000F6DF0" w:rsidP="001F6A19">
      <w:pPr>
        <w:tabs>
          <w:tab w:val="right" w:leader="dot" w:pos="7200"/>
        </w:tabs>
      </w:pPr>
      <w:r>
        <w:rPr>
          <w:b/>
          <w:bCs/>
          <w:u w:val="single"/>
        </w:rPr>
        <w:t>Actions—</w:t>
      </w:r>
      <w:r w:rsidRPr="000F6DF0">
        <w:t>Emergency Management is notified through several outlets, including the Local Dispatch Center (PSAP), INWS, NOAA Weather Radio Stations, NWS Slac, Email, Text Message, and other local media sources</w:t>
      </w:r>
      <w:r>
        <w:t xml:space="preserve">.  The situation is continuously monitored, and First Responders/Weather Spotters </w:t>
      </w:r>
      <w:r w:rsidRPr="00E660E2">
        <w:rPr>
          <w:b/>
          <w:bCs/>
        </w:rPr>
        <w:t>are deployed</w:t>
      </w:r>
      <w:r>
        <w:t xml:space="preserve"> to monitor conditions.</w:t>
      </w:r>
      <w:r w:rsidR="00E660E2">
        <w:t xml:space="preserve">  If</w:t>
      </w:r>
      <w:r w:rsidR="00006007" w:rsidRPr="00006007">
        <w:t xml:space="preserve"> the National Weather Service initiates a </w:t>
      </w:r>
      <w:r w:rsidR="00006007" w:rsidRPr="00006007">
        <w:rPr>
          <w:b/>
          <w:bCs/>
        </w:rPr>
        <w:t>Tornado Warning</w:t>
      </w:r>
      <w:r w:rsidR="00006007" w:rsidRPr="00006007">
        <w:t xml:space="preserve"> for any </w:t>
      </w:r>
      <w:r w:rsidR="00006007" w:rsidRPr="00006007">
        <w:lastRenderedPageBreak/>
        <w:t xml:space="preserve">portion of </w:t>
      </w:r>
      <w:r w:rsidR="00006007">
        <w:t>McCook</w:t>
      </w:r>
      <w:r w:rsidR="00006007" w:rsidRPr="00006007">
        <w:t xml:space="preserve"> County</w:t>
      </w:r>
      <w:r w:rsidR="00006007">
        <w:t xml:space="preserve">, Mitchell's Dispatch Center (PSAP) </w:t>
      </w:r>
      <w:r w:rsidR="00767079">
        <w:t>will automatically</w:t>
      </w:r>
      <w:r w:rsidR="00AF4DF3">
        <w:t xml:space="preserve"> sound the </w:t>
      </w:r>
      <w:r w:rsidR="00006007">
        <w:t>county-wide</w:t>
      </w:r>
      <w:r w:rsidR="00AF4DF3">
        <w:t xml:space="preserve"> Siren</w:t>
      </w:r>
      <w:r w:rsidR="00006007">
        <w:t>.</w:t>
      </w:r>
    </w:p>
    <w:p w14:paraId="1B5FA682" w14:textId="77777777" w:rsidR="00483701" w:rsidRDefault="00483701" w:rsidP="001F6A19">
      <w:pPr>
        <w:tabs>
          <w:tab w:val="right" w:leader="dot" w:pos="7200"/>
        </w:tabs>
      </w:pPr>
    </w:p>
    <w:p w14:paraId="32EF1014" w14:textId="77777777" w:rsidR="00483701" w:rsidRDefault="00483701" w:rsidP="001F6A19">
      <w:pPr>
        <w:tabs>
          <w:tab w:val="right" w:leader="dot" w:pos="7200"/>
        </w:tabs>
      </w:pPr>
    </w:p>
    <w:p w14:paraId="3CC7B581" w14:textId="77777777" w:rsidR="00E07FF6" w:rsidRDefault="00E07FF6" w:rsidP="001F6A19">
      <w:pPr>
        <w:tabs>
          <w:tab w:val="right" w:leader="dot" w:pos="7200"/>
        </w:tabs>
        <w:rPr>
          <w:rFonts w:ascii="Trebuchet MS" w:hAnsi="Trebuchet MS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12BDD49" w14:textId="77777777" w:rsidR="00E07FF6" w:rsidRDefault="00E07FF6" w:rsidP="001F6A19">
      <w:pPr>
        <w:tabs>
          <w:tab w:val="right" w:leader="dot" w:pos="7200"/>
        </w:tabs>
        <w:rPr>
          <w:rFonts w:ascii="Trebuchet MS" w:hAnsi="Trebuchet MS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D4E6B69" w14:textId="77777777" w:rsidR="00E07FF6" w:rsidRDefault="00E07FF6" w:rsidP="001F6A19">
      <w:pPr>
        <w:tabs>
          <w:tab w:val="right" w:leader="dot" w:pos="7200"/>
        </w:tabs>
        <w:rPr>
          <w:rFonts w:ascii="Trebuchet MS" w:hAnsi="Trebuchet MS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5604375" w14:textId="3AD5208C" w:rsidR="00483701" w:rsidRDefault="00483701" w:rsidP="001F6A19">
      <w:pPr>
        <w:tabs>
          <w:tab w:val="right" w:leader="dot" w:pos="7200"/>
        </w:tabs>
        <w:rPr>
          <w:rFonts w:ascii="Trebuchet MS" w:hAnsi="Trebuchet MS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rebuchet MS" w:hAnsi="Trebuchet MS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Outdoor Siren Procedures-</w:t>
      </w:r>
    </w:p>
    <w:p w14:paraId="597BA019" w14:textId="77777777" w:rsidR="00483701" w:rsidRDefault="00483701" w:rsidP="001F6A19">
      <w:pPr>
        <w:tabs>
          <w:tab w:val="right" w:leader="dot" w:pos="7200"/>
        </w:tabs>
        <w:rPr>
          <w:rFonts w:ascii="Trebuchet MS" w:hAnsi="Trebuchet MS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578FA9E" w14:textId="4CD9EEA3" w:rsidR="00137F6C" w:rsidRPr="0028504E" w:rsidRDefault="00250A96" w:rsidP="001F6A19">
      <w:pPr>
        <w:tabs>
          <w:tab w:val="right" w:leader="dot" w:pos="7200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504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 addition to testing, there are 3 circumstances under which </w:t>
      </w:r>
      <w:r w:rsidR="00577480" w:rsidRPr="0028504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McCook </w:t>
      </w:r>
      <w:r w:rsidRPr="0028504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County’s sirens will be activated. </w:t>
      </w:r>
      <w:r w:rsidR="003A63AF" w:rsidRPr="0028504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</w:p>
    <w:p w14:paraId="68AC5168" w14:textId="647DB383" w:rsidR="00137F6C" w:rsidRPr="0028504E" w:rsidRDefault="00250A96" w:rsidP="00137F6C">
      <w:pPr>
        <w:pStyle w:val="ListParagraph"/>
        <w:numPr>
          <w:ilvl w:val="0"/>
          <w:numId w:val="7"/>
        </w:numPr>
        <w:tabs>
          <w:tab w:val="right" w:leader="dot" w:pos="7200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504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When the National Weather Service initiates a Tornado Warning for any portion of </w:t>
      </w:r>
      <w:r w:rsidR="00577480" w:rsidRPr="0028504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McCook </w:t>
      </w:r>
      <w:r w:rsidRPr="0028504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County</w:t>
      </w:r>
      <w:r w:rsidR="003A63AF" w:rsidRPr="0028504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the local</w:t>
      </w:r>
      <w:r w:rsidR="005121D6" w:rsidRPr="0028504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65B79" w:rsidRPr="0028504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911 Center in Mitchell (PSAP) </w:t>
      </w:r>
      <w:r w:rsidR="003A63AF" w:rsidRPr="0028504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will</w:t>
      </w:r>
      <w:r w:rsidR="00A65B79" w:rsidRPr="0028504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send a </w:t>
      </w:r>
      <w:r w:rsidR="003A63AF" w:rsidRPr="0028504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county-wide</w:t>
      </w:r>
      <w:r w:rsidR="00A65B79" w:rsidRPr="0028504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tone that </w:t>
      </w:r>
      <w:r w:rsidR="001258A0" w:rsidRPr="0028504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simultaneously sounds all Sirens in McCook County</w:t>
      </w:r>
      <w:r w:rsidR="003A63AF" w:rsidRPr="0028504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3A63AF" w:rsidRPr="0028504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</w:p>
    <w:p w14:paraId="04BFF57B" w14:textId="3A3FAD39" w:rsidR="00137F6C" w:rsidRPr="0028504E" w:rsidRDefault="00137F6C" w:rsidP="001F6A19">
      <w:pPr>
        <w:pStyle w:val="ListParagraph"/>
        <w:numPr>
          <w:ilvl w:val="0"/>
          <w:numId w:val="7"/>
        </w:numPr>
        <w:tabs>
          <w:tab w:val="right" w:leader="dot" w:pos="7200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504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When a public safety official or trained First responder/storm-spotter witnesses an active funnel cloud or tornado within McCook County</w:t>
      </w:r>
      <w:r w:rsidR="00274512" w:rsidRPr="0028504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the </w:t>
      </w:r>
      <w:r w:rsidR="0003503D" w:rsidRPr="0028504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274512" w:rsidRPr="0028504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mergency </w:t>
      </w:r>
      <w:r w:rsidR="0003503D" w:rsidRPr="0028504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274512" w:rsidRPr="0028504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anager or 911 center is notified</w:t>
      </w:r>
      <w:r w:rsidR="005C035E" w:rsidRPr="0028504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The</w:t>
      </w:r>
      <w:r w:rsidR="00274512" w:rsidRPr="0028504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local 911 Center in Mitchell (PSAP)</w:t>
      </w:r>
      <w:r w:rsidR="00A7275D" w:rsidRPr="0028504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258A0" w:rsidRPr="0028504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 the Emergency Manager will send a county-wide tone that sounds all Sirens in McCook County simultaneously or an individual Siren for that community, depending on Conditions and location at the time.</w:t>
      </w:r>
      <w:r w:rsidR="003A63AF" w:rsidRPr="0028504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</w:p>
    <w:p w14:paraId="60021DBF" w14:textId="3057E2CE" w:rsidR="00577480" w:rsidRPr="0028504E" w:rsidRDefault="00577480" w:rsidP="005309A2">
      <w:pPr>
        <w:pStyle w:val="ListParagraph"/>
        <w:numPr>
          <w:ilvl w:val="0"/>
          <w:numId w:val="7"/>
        </w:numPr>
        <w:tabs>
          <w:tab w:val="right" w:leader="dot" w:pos="7200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504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Emergency Management receives credible reports of </w:t>
      </w:r>
      <w:r w:rsidR="00242B0B" w:rsidRPr="0028504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severe damage or a Direct and imminent threat to Life from hazardous weather, which can include conditions produced by thunderstorms, including damaging winds, tornadoes, large hail, etc..</w:t>
      </w:r>
    </w:p>
    <w:p w14:paraId="37C37ADE" w14:textId="77777777" w:rsidR="007A2A2D" w:rsidRPr="0028504E" w:rsidRDefault="007A2A2D" w:rsidP="001F6A19">
      <w:pPr>
        <w:tabs>
          <w:tab w:val="right" w:leader="dot" w:pos="7200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CAEC27" w14:textId="77777777" w:rsidR="007A2A2D" w:rsidRPr="0028504E" w:rsidRDefault="007A2A2D" w:rsidP="001F6A19">
      <w:pPr>
        <w:tabs>
          <w:tab w:val="right" w:leader="dot" w:pos="7200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5E6EEF" w14:textId="77777777" w:rsidR="007A2A2D" w:rsidRPr="0028504E" w:rsidRDefault="007A2A2D" w:rsidP="007A2A2D">
      <w:pPr>
        <w:tabs>
          <w:tab w:val="right" w:leader="dot" w:pos="7200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504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Ability to Activate</w:t>
      </w:r>
    </w:p>
    <w:p w14:paraId="637AD11A" w14:textId="77777777" w:rsidR="007A2A2D" w:rsidRPr="0028504E" w:rsidRDefault="007A2A2D" w:rsidP="007A2A2D">
      <w:pPr>
        <w:tabs>
          <w:tab w:val="right" w:leader="dot" w:pos="7200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38A6F7E" w14:textId="77777777" w:rsidR="007D34F6" w:rsidRPr="0028504E" w:rsidRDefault="007A2A2D" w:rsidP="007A2A2D">
      <w:pPr>
        <w:pStyle w:val="ListParagraph"/>
        <w:numPr>
          <w:ilvl w:val="0"/>
          <w:numId w:val="8"/>
        </w:numPr>
        <w:tabs>
          <w:tab w:val="right" w:leader="dot" w:pos="7200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504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Emergency Management</w:t>
      </w:r>
    </w:p>
    <w:p w14:paraId="0FCF3CE7" w14:textId="77777777" w:rsidR="007D34F6" w:rsidRPr="0028504E" w:rsidRDefault="007D34F6" w:rsidP="007A2A2D">
      <w:pPr>
        <w:pStyle w:val="ListParagraph"/>
        <w:numPr>
          <w:ilvl w:val="0"/>
          <w:numId w:val="8"/>
        </w:numPr>
        <w:tabs>
          <w:tab w:val="right" w:leader="dot" w:pos="7200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504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Local 911 Center Mitchell (PSAP)</w:t>
      </w:r>
    </w:p>
    <w:p w14:paraId="289F7CDA" w14:textId="77777777" w:rsidR="007D34F6" w:rsidRPr="0028504E" w:rsidRDefault="007D34F6" w:rsidP="007D34F6">
      <w:pPr>
        <w:tabs>
          <w:tab w:val="right" w:leader="dot" w:pos="7200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A8898B" w14:textId="1E315753" w:rsidR="0040559F" w:rsidRDefault="007A2A2D" w:rsidP="007D34F6">
      <w:pPr>
        <w:tabs>
          <w:tab w:val="right" w:leader="dot" w:pos="7200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D34F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 </w:t>
      </w:r>
    </w:p>
    <w:p w14:paraId="495AA81B" w14:textId="77777777" w:rsidR="00E07FF6" w:rsidRDefault="00E07FF6" w:rsidP="007D34F6">
      <w:pPr>
        <w:tabs>
          <w:tab w:val="right" w:leader="dot" w:pos="7200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066DBF" w14:textId="77777777" w:rsidR="00E07FF6" w:rsidRDefault="00E07FF6" w:rsidP="007D34F6">
      <w:pPr>
        <w:tabs>
          <w:tab w:val="right" w:leader="dot" w:pos="7200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B75DAA" w14:textId="77777777" w:rsidR="00E07FF6" w:rsidRDefault="00E07FF6" w:rsidP="007D34F6">
      <w:pPr>
        <w:tabs>
          <w:tab w:val="right" w:leader="dot" w:pos="7200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1BF08B" w14:textId="77777777" w:rsidR="00E07FF6" w:rsidRDefault="00E07FF6" w:rsidP="007D34F6">
      <w:pPr>
        <w:tabs>
          <w:tab w:val="right" w:leader="dot" w:pos="7200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CB8EA4" w14:textId="77777777" w:rsidR="00E07FF6" w:rsidRDefault="00E07FF6" w:rsidP="007D34F6">
      <w:pPr>
        <w:tabs>
          <w:tab w:val="right" w:leader="dot" w:pos="7200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0C7240" w14:textId="77777777" w:rsidR="00E07FF6" w:rsidRDefault="00E07FF6" w:rsidP="007D34F6">
      <w:pPr>
        <w:tabs>
          <w:tab w:val="right" w:leader="dot" w:pos="7200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3DD1EF" w14:textId="77777777" w:rsidR="00E07FF6" w:rsidRDefault="00E07FF6" w:rsidP="007D34F6">
      <w:pPr>
        <w:tabs>
          <w:tab w:val="right" w:leader="dot" w:pos="7200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B49A97" w14:textId="77777777" w:rsidR="00E07FF6" w:rsidRDefault="00E07FF6" w:rsidP="007D34F6">
      <w:pPr>
        <w:tabs>
          <w:tab w:val="right" w:leader="dot" w:pos="7200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331687" w14:textId="77777777" w:rsidR="00E07FF6" w:rsidRDefault="00E07FF6" w:rsidP="007D34F6">
      <w:pPr>
        <w:tabs>
          <w:tab w:val="right" w:leader="dot" w:pos="7200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DDB1EE0" w14:textId="77777777" w:rsidR="00E07FF6" w:rsidRDefault="00E07FF6" w:rsidP="007D34F6">
      <w:pPr>
        <w:tabs>
          <w:tab w:val="right" w:leader="dot" w:pos="7200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4F95430" w14:textId="77777777" w:rsidR="00E07FF6" w:rsidRDefault="00E07FF6" w:rsidP="007D34F6">
      <w:pPr>
        <w:tabs>
          <w:tab w:val="right" w:leader="dot" w:pos="7200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E1C4DA" w14:textId="77777777" w:rsidR="00E07FF6" w:rsidRDefault="00E07FF6" w:rsidP="007D34F6">
      <w:pPr>
        <w:tabs>
          <w:tab w:val="right" w:leader="dot" w:pos="7200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CC61D7" w14:textId="77777777" w:rsidR="00E07FF6" w:rsidRDefault="00E07FF6" w:rsidP="007D34F6">
      <w:pPr>
        <w:tabs>
          <w:tab w:val="right" w:leader="dot" w:pos="7200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FEEE82" w14:textId="77777777" w:rsidR="00E07FF6" w:rsidRDefault="00E07FF6" w:rsidP="00E07FF6">
      <w:pPr>
        <w:tabs>
          <w:tab w:val="right" w:leader="dot" w:pos="7200"/>
        </w:tabs>
        <w:rPr>
          <w:rFonts w:ascii="Trebuchet MS" w:hAnsi="Trebuchet MS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07FF6">
        <w:rPr>
          <w:rFonts w:ascii="Trebuchet MS" w:hAnsi="Trebuchet MS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Outdoor Siren Testing / Maintenance</w:t>
      </w:r>
    </w:p>
    <w:p w14:paraId="04E0C461" w14:textId="77777777" w:rsidR="00E07FF6" w:rsidRDefault="00E07FF6" w:rsidP="00E07FF6">
      <w:pPr>
        <w:tabs>
          <w:tab w:val="right" w:leader="dot" w:pos="7200"/>
        </w:tabs>
        <w:rPr>
          <w:rFonts w:ascii="Trebuchet MS" w:hAnsi="Trebuchet MS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F68168E" w14:textId="77777777" w:rsidR="00E07FF6" w:rsidRDefault="00E07FF6" w:rsidP="00E07FF6">
      <w:pPr>
        <w:tabs>
          <w:tab w:val="right" w:leader="dot" w:pos="7200"/>
        </w:tabs>
        <w:rPr>
          <w:rFonts w:ascii="Trebuchet MS" w:hAnsi="Trebuchet MS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7F509FE" w14:textId="153CA030" w:rsidR="00E07FF6" w:rsidRPr="00245D7B" w:rsidRDefault="00E902B7" w:rsidP="00E07FF6">
      <w:pPr>
        <w:tabs>
          <w:tab w:val="right" w:leader="dot" w:pos="7200"/>
        </w:tabs>
        <w:rPr>
          <w:color w:val="00000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5D7B">
        <w:rPr>
          <w:color w:val="00000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Responsibilities</w:t>
      </w:r>
      <w:r w:rsidR="00CF7A23" w:rsidRPr="00245D7B">
        <w:rPr>
          <w:color w:val="00000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/ Maintenance –</w:t>
      </w:r>
      <w:r w:rsidR="00120B61" w:rsidRPr="00245D7B">
        <w:rPr>
          <w:color w:val="00000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</w:p>
    <w:p w14:paraId="63AE172F" w14:textId="701BC4D5" w:rsidR="00A71411" w:rsidRDefault="007E12DA" w:rsidP="00E07FF6">
      <w:pPr>
        <w:tabs>
          <w:tab w:val="right" w:leader="dot" w:pos="7200"/>
        </w:tabs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Many years ago, the Weather Sirens were purchased with a Federal Grant </w:t>
      </w:r>
      <w:r w:rsidR="00120B61"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 replace Aging Civil Defense Sirens. Once installed, these new sirens were transferred to the communities in which they resided and are the property and responsibility of each community</w:t>
      </w:r>
      <w:r w:rsidR="00CD39C6"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D80330"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The communities are encouraged to maintain a Service agreement with a Siren Service entity to maintain and </w:t>
      </w:r>
      <w:r w:rsidR="0004520C"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upkeep</w:t>
      </w:r>
      <w:r w:rsidR="00D80330"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these sirens.  </w:t>
      </w:r>
      <w:r w:rsidR="0004520C"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McCook County </w:t>
      </w:r>
      <w:r w:rsidR="00B73E72"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is responsible for </w:t>
      </w:r>
      <w:r w:rsidR="0004520C"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Siren at Lake Vermillion and maintains a maintenance agreement for this Siren.</w:t>
      </w:r>
      <w:r w:rsidR="001C066C"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All County Sirens also operate on a Battery backup system </w:t>
      </w:r>
      <w:r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 case of power outages, which are common in severe</w:t>
      </w:r>
      <w:r w:rsidR="001C066C"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weather.  The Radio systems used to signal these sirens are also on Battery backup </w:t>
      </w:r>
      <w:r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</w:t>
      </w:r>
      <w:r w:rsidR="001C066C"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automatically</w:t>
      </w:r>
      <w:r w:rsidR="001C066C"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generator-backed Radio sites.</w:t>
      </w:r>
    </w:p>
    <w:p w14:paraId="1F61A143" w14:textId="77777777" w:rsidR="0004520C" w:rsidRDefault="0004520C" w:rsidP="00E07FF6">
      <w:pPr>
        <w:tabs>
          <w:tab w:val="right" w:leader="dot" w:pos="7200"/>
        </w:tabs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93D92E2" w14:textId="58F655D5" w:rsidR="0004520C" w:rsidRDefault="0004520C" w:rsidP="00E07FF6">
      <w:pPr>
        <w:tabs>
          <w:tab w:val="right" w:leader="dot" w:pos="7200"/>
        </w:tabs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5D7B">
        <w:rPr>
          <w:color w:val="00000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Testing -</w:t>
      </w:r>
      <w:r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822352" w:rsidRPr="00822352"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Test</w:t>
      </w:r>
      <w:r w:rsidR="00822352"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ing starts in April and goes</w:t>
      </w:r>
      <w:r w:rsidR="00822352" w:rsidRPr="00822352"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to September</w:t>
      </w:r>
      <w:r w:rsidR="00822352"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every year.</w:t>
      </w:r>
      <w:r w:rsidR="00822352" w:rsidRPr="00822352"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87CEF"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It is on the first Friday of every month at 10 a.m. </w:t>
      </w:r>
      <w:r w:rsidR="00BC7618"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This </w:t>
      </w:r>
      <w:r w:rsidR="00087CEF"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begins</w:t>
      </w:r>
      <w:r w:rsidR="00BC7618"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 April</w:t>
      </w:r>
      <w:r w:rsidR="007F06E9"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when</w:t>
      </w:r>
      <w:r w:rsidR="00BC7618"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Most Area Weather Awareness efforts occur. </w:t>
      </w:r>
    </w:p>
    <w:p w14:paraId="5907AAB1" w14:textId="77777777" w:rsidR="00D753FA" w:rsidRDefault="00D753FA" w:rsidP="00E07FF6">
      <w:pPr>
        <w:tabs>
          <w:tab w:val="right" w:leader="dot" w:pos="7200"/>
        </w:tabs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7BEBE63" w14:textId="3D9DEFFA" w:rsidR="00D753FA" w:rsidRPr="00245D7B" w:rsidRDefault="00D753FA" w:rsidP="00E07FF6">
      <w:pPr>
        <w:tabs>
          <w:tab w:val="right" w:leader="dot" w:pos="7200"/>
        </w:tabs>
        <w:rPr>
          <w:color w:val="00000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5D7B">
        <w:rPr>
          <w:color w:val="00000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Failure / Success</w:t>
      </w:r>
    </w:p>
    <w:p w14:paraId="7BFC3477" w14:textId="77777777" w:rsidR="00D753FA" w:rsidRDefault="00D753FA" w:rsidP="00E07FF6">
      <w:pPr>
        <w:tabs>
          <w:tab w:val="right" w:leader="dot" w:pos="7200"/>
        </w:tabs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2377FE9" w14:textId="1323CAB9" w:rsidR="007F06E9" w:rsidRDefault="00D54824" w:rsidP="00E07FF6">
      <w:pPr>
        <w:tabs>
          <w:tab w:val="right" w:leader="dot" w:pos="7200"/>
        </w:tabs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The emergency Manager </w:t>
      </w:r>
      <w:r w:rsidR="002B2774"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will contact each community and Lake Vermillion Staff to ensure the proper functioning or activation of Sirens during the testing Phase.  If a Siren </w:t>
      </w:r>
      <w:r w:rsidR="00320131"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fails, the entity responsible for said Siren</w:t>
      </w:r>
      <w:r w:rsidR="008B7C80"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must take steps to repair/make serviceable </w:t>
      </w:r>
      <w:r w:rsidR="00320131"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their</w:t>
      </w:r>
      <w:r w:rsidR="008B7C80"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Siren.  This </w:t>
      </w:r>
      <w:r w:rsidR="00320131"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is typically done through their service contracts yearly.  </w:t>
      </w:r>
      <w:r w:rsidR="007F06E9"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However, if needed, the Emergency Manager can assist in finding the appropriate technicians in the area.</w:t>
      </w:r>
    </w:p>
    <w:p w14:paraId="172CD126" w14:textId="77777777" w:rsidR="007F06E9" w:rsidRPr="00E902B7" w:rsidRDefault="007F06E9" w:rsidP="00E07FF6">
      <w:pPr>
        <w:tabs>
          <w:tab w:val="right" w:leader="dot" w:pos="7200"/>
        </w:tabs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15FE1FA" w14:textId="28A2B376" w:rsidR="00E07FF6" w:rsidRPr="007D34F6" w:rsidRDefault="00A138C4" w:rsidP="007D34F6">
      <w:pPr>
        <w:tabs>
          <w:tab w:val="right" w:leader="dot" w:pos="7200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0D51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Testing Act</w:t>
      </w:r>
      <w:r w:rsidR="0008355E" w:rsidRPr="00140D51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ivations</w:t>
      </w:r>
      <w:r w:rsidR="000835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0835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These tests typically are cycled between being </w:t>
      </w:r>
      <w:r w:rsidR="001C066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sounded</w:t>
      </w:r>
      <w:r w:rsidR="000835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by the PSAP and the Emergency manager via UHF Radio Two-Tone DTMF. </w:t>
      </w:r>
      <w:r w:rsidR="001C066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The Sirens can also be set off locally at the Siren Box Itself, but few have access to these systems.</w:t>
      </w:r>
      <w:r w:rsidR="0008355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sectPr w:rsidR="00E07FF6" w:rsidRPr="007D34F6" w:rsidSect="00AF4DF3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32D5E"/>
    <w:multiLevelType w:val="hybridMultilevel"/>
    <w:tmpl w:val="735AB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23A38"/>
    <w:multiLevelType w:val="hybridMultilevel"/>
    <w:tmpl w:val="E9B8D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90929"/>
    <w:multiLevelType w:val="multilevel"/>
    <w:tmpl w:val="14BCC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D510CE"/>
    <w:multiLevelType w:val="hybridMultilevel"/>
    <w:tmpl w:val="E9B8D8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5444E"/>
    <w:multiLevelType w:val="hybridMultilevel"/>
    <w:tmpl w:val="59C0A9BA"/>
    <w:lvl w:ilvl="0" w:tplc="F4D64668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F2677"/>
    <w:multiLevelType w:val="multilevel"/>
    <w:tmpl w:val="B6E4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6B146E"/>
    <w:multiLevelType w:val="multilevel"/>
    <w:tmpl w:val="E63E8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142A99"/>
    <w:multiLevelType w:val="multilevel"/>
    <w:tmpl w:val="B414DBEA"/>
    <w:lvl w:ilvl="0">
      <w:start w:val="4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440"/>
        </w:tabs>
        <w:ind w:left="10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600"/>
        </w:tabs>
        <w:ind w:left="126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760"/>
        </w:tabs>
        <w:ind w:left="147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560"/>
        </w:tabs>
        <w:ind w:left="16560" w:hanging="2160"/>
      </w:pPr>
      <w:rPr>
        <w:rFonts w:hint="default"/>
      </w:rPr>
    </w:lvl>
  </w:abstractNum>
  <w:abstractNum w:abstractNumId="8" w15:restartNumberingAfterBreak="0">
    <w:nsid w:val="73E616EC"/>
    <w:multiLevelType w:val="multilevel"/>
    <w:tmpl w:val="4776E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6F1F18"/>
    <w:multiLevelType w:val="hybridMultilevel"/>
    <w:tmpl w:val="60EA6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895242">
    <w:abstractNumId w:val="7"/>
  </w:num>
  <w:num w:numId="2" w16cid:durableId="1005747861">
    <w:abstractNumId w:val="1"/>
  </w:num>
  <w:num w:numId="3" w16cid:durableId="921136064">
    <w:abstractNumId w:val="4"/>
  </w:num>
  <w:num w:numId="4" w16cid:durableId="108472011">
    <w:abstractNumId w:val="8"/>
  </w:num>
  <w:num w:numId="5" w16cid:durableId="1266188179">
    <w:abstractNumId w:val="2"/>
  </w:num>
  <w:num w:numId="6" w16cid:durableId="783497760">
    <w:abstractNumId w:val="5"/>
  </w:num>
  <w:num w:numId="7" w16cid:durableId="1768382090">
    <w:abstractNumId w:val="9"/>
  </w:num>
  <w:num w:numId="8" w16cid:durableId="678508237">
    <w:abstractNumId w:val="0"/>
  </w:num>
  <w:num w:numId="9" w16cid:durableId="1683122258">
    <w:abstractNumId w:val="3"/>
  </w:num>
  <w:num w:numId="10" w16cid:durableId="4745634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AC5"/>
    <w:rsid w:val="00006007"/>
    <w:rsid w:val="00024379"/>
    <w:rsid w:val="0003503D"/>
    <w:rsid w:val="0004520C"/>
    <w:rsid w:val="00046449"/>
    <w:rsid w:val="00054236"/>
    <w:rsid w:val="000676F9"/>
    <w:rsid w:val="0008355E"/>
    <w:rsid w:val="00087CEF"/>
    <w:rsid w:val="000B4C45"/>
    <w:rsid w:val="000F6DF0"/>
    <w:rsid w:val="00120B61"/>
    <w:rsid w:val="001258A0"/>
    <w:rsid w:val="00137ADB"/>
    <w:rsid w:val="00137F6C"/>
    <w:rsid w:val="00140D51"/>
    <w:rsid w:val="00142927"/>
    <w:rsid w:val="00187443"/>
    <w:rsid w:val="001C066C"/>
    <w:rsid w:val="001F6A19"/>
    <w:rsid w:val="00242B0B"/>
    <w:rsid w:val="00245D7B"/>
    <w:rsid w:val="00247EC1"/>
    <w:rsid w:val="00250A96"/>
    <w:rsid w:val="00274512"/>
    <w:rsid w:val="0028504E"/>
    <w:rsid w:val="002B2774"/>
    <w:rsid w:val="003078DA"/>
    <w:rsid w:val="00312E17"/>
    <w:rsid w:val="00320131"/>
    <w:rsid w:val="003529FA"/>
    <w:rsid w:val="003576E2"/>
    <w:rsid w:val="003606FF"/>
    <w:rsid w:val="00362FA2"/>
    <w:rsid w:val="00384D3A"/>
    <w:rsid w:val="003A63AF"/>
    <w:rsid w:val="003C2A18"/>
    <w:rsid w:val="003C503E"/>
    <w:rsid w:val="0040559F"/>
    <w:rsid w:val="0041273E"/>
    <w:rsid w:val="0041396E"/>
    <w:rsid w:val="00454240"/>
    <w:rsid w:val="00483701"/>
    <w:rsid w:val="00486ED3"/>
    <w:rsid w:val="004B292B"/>
    <w:rsid w:val="004D37D9"/>
    <w:rsid w:val="004E0E92"/>
    <w:rsid w:val="00510A64"/>
    <w:rsid w:val="005121D6"/>
    <w:rsid w:val="005729BC"/>
    <w:rsid w:val="00577480"/>
    <w:rsid w:val="005A3C83"/>
    <w:rsid w:val="005B12AF"/>
    <w:rsid w:val="005C035E"/>
    <w:rsid w:val="005C38FD"/>
    <w:rsid w:val="005D43B6"/>
    <w:rsid w:val="00605FC5"/>
    <w:rsid w:val="006C7161"/>
    <w:rsid w:val="006D1EEE"/>
    <w:rsid w:val="006F2B66"/>
    <w:rsid w:val="00720D06"/>
    <w:rsid w:val="007314F0"/>
    <w:rsid w:val="00731F41"/>
    <w:rsid w:val="00767079"/>
    <w:rsid w:val="00774A8A"/>
    <w:rsid w:val="00797B72"/>
    <w:rsid w:val="007A2A2D"/>
    <w:rsid w:val="007B3AC5"/>
    <w:rsid w:val="007B493A"/>
    <w:rsid w:val="007D0E94"/>
    <w:rsid w:val="007D1E11"/>
    <w:rsid w:val="007D34F6"/>
    <w:rsid w:val="007E12DA"/>
    <w:rsid w:val="007F06E9"/>
    <w:rsid w:val="00822352"/>
    <w:rsid w:val="00893036"/>
    <w:rsid w:val="00894A97"/>
    <w:rsid w:val="008B5224"/>
    <w:rsid w:val="008B77BD"/>
    <w:rsid w:val="008B7C80"/>
    <w:rsid w:val="008C42B3"/>
    <w:rsid w:val="008C6BE6"/>
    <w:rsid w:val="00953001"/>
    <w:rsid w:val="009B62BB"/>
    <w:rsid w:val="009D5AD3"/>
    <w:rsid w:val="009F3E24"/>
    <w:rsid w:val="00A138C4"/>
    <w:rsid w:val="00A409AF"/>
    <w:rsid w:val="00A50EF1"/>
    <w:rsid w:val="00A65B79"/>
    <w:rsid w:val="00A71411"/>
    <w:rsid w:val="00A714E5"/>
    <w:rsid w:val="00A7275D"/>
    <w:rsid w:val="00AC42F4"/>
    <w:rsid w:val="00AE22EE"/>
    <w:rsid w:val="00AF204F"/>
    <w:rsid w:val="00AF3F43"/>
    <w:rsid w:val="00AF4DF3"/>
    <w:rsid w:val="00B35989"/>
    <w:rsid w:val="00B62DED"/>
    <w:rsid w:val="00B73E72"/>
    <w:rsid w:val="00B86F4F"/>
    <w:rsid w:val="00BC7618"/>
    <w:rsid w:val="00BE50D9"/>
    <w:rsid w:val="00C35C80"/>
    <w:rsid w:val="00C525B7"/>
    <w:rsid w:val="00CD0F25"/>
    <w:rsid w:val="00CD39C6"/>
    <w:rsid w:val="00CF7A23"/>
    <w:rsid w:val="00D06FFD"/>
    <w:rsid w:val="00D54824"/>
    <w:rsid w:val="00D753FA"/>
    <w:rsid w:val="00D80330"/>
    <w:rsid w:val="00DD4FED"/>
    <w:rsid w:val="00E07FF6"/>
    <w:rsid w:val="00E660E2"/>
    <w:rsid w:val="00E902B7"/>
    <w:rsid w:val="00EC505B"/>
    <w:rsid w:val="00EE5B4F"/>
    <w:rsid w:val="00EF53ED"/>
    <w:rsid w:val="00F115EF"/>
    <w:rsid w:val="00F2252A"/>
    <w:rsid w:val="00F45091"/>
    <w:rsid w:val="00FB3A1E"/>
    <w:rsid w:val="00FB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FFDDFA"/>
  <w15:chartTrackingRefBased/>
  <w15:docId w15:val="{17888A78-80D3-47EA-B69C-6C003E75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AC5"/>
    <w:pPr>
      <w:spacing w:after="0" w:line="240" w:lineRule="auto"/>
    </w:pPr>
    <w:rPr>
      <w:rFonts w:ascii="Century" w:eastAsia="Times New Roman" w:hAnsi="Century" w:cs="Tahoma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3A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A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A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A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A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A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A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A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A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A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A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A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A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A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A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A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A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A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A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A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A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A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A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A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A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3C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3C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696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3432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35419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8936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2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ady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ws.noaa.gov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1183</Words>
  <Characters>6496</Characters>
  <Application>Microsoft Office Word</Application>
  <DocSecurity>0</DocSecurity>
  <Lines>249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Stiefvater</dc:creator>
  <cp:keywords/>
  <dc:description/>
  <cp:lastModifiedBy>BJ Stiefvater</cp:lastModifiedBy>
  <cp:revision>6</cp:revision>
  <cp:lastPrinted>2025-03-05T17:39:00Z</cp:lastPrinted>
  <dcterms:created xsi:type="dcterms:W3CDTF">2025-03-06T18:46:00Z</dcterms:created>
  <dcterms:modified xsi:type="dcterms:W3CDTF">2026-04-09T17:24:00Z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9f9599e2-8029-446d-aef2-5ee3caaf4744</vt:lpwstr>
  </property>
</Properties>
</file>